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A9F4E" w14:textId="24EBB258" w:rsidR="00A060E5" w:rsidRDefault="007D2522" w:rsidP="004E4E91">
      <w:pPr>
        <w:spacing w:after="0" w:line="400" w:lineRule="exact"/>
        <w:jc w:val="center"/>
        <w:rPr>
          <w:sz w:val="32"/>
          <w:szCs w:val="32"/>
        </w:rPr>
      </w:pPr>
      <w:r w:rsidRPr="004E4E91">
        <w:rPr>
          <w:rFonts w:hint="eastAsia"/>
          <w:sz w:val="32"/>
          <w:szCs w:val="32"/>
        </w:rPr>
        <w:t>加古川ジュニアソフトボール連盟功労者表彰候補者推薦書</w:t>
      </w:r>
    </w:p>
    <w:p w14:paraId="060FEB0F" w14:textId="77777777" w:rsidR="005F4566" w:rsidRDefault="005F4566" w:rsidP="004E4E91">
      <w:pPr>
        <w:spacing w:after="0" w:line="400" w:lineRule="exact"/>
        <w:jc w:val="center"/>
      </w:pPr>
    </w:p>
    <w:p w14:paraId="086911E0" w14:textId="56689B05" w:rsidR="004E4E91" w:rsidRPr="004E4E91" w:rsidRDefault="005F4566" w:rsidP="004E4E91">
      <w:pPr>
        <w:spacing w:after="0" w:line="400" w:lineRule="exact"/>
        <w:jc w:val="center"/>
        <w:rPr>
          <w:sz w:val="32"/>
          <w:szCs w:val="32"/>
        </w:rPr>
      </w:pPr>
      <w:r w:rsidRPr="004E4E91">
        <w:rPr>
          <w:rFonts w:hint="eastAsia"/>
        </w:rPr>
        <w:t>加古川ジュニアソフトボール連盟規約</w:t>
      </w:r>
      <w:r>
        <w:rPr>
          <w:rFonts w:hint="eastAsia"/>
        </w:rPr>
        <w:t>第１２条規定に基づき、以下の者を推薦します。</w:t>
      </w:r>
    </w:p>
    <w:tbl>
      <w:tblPr>
        <w:tblStyle w:val="aa"/>
        <w:tblW w:w="9067" w:type="dxa"/>
        <w:tblLook w:val="04A0" w:firstRow="1" w:lastRow="0" w:firstColumn="1" w:lastColumn="0" w:noHBand="0" w:noVBand="1"/>
      </w:tblPr>
      <w:tblGrid>
        <w:gridCol w:w="1838"/>
        <w:gridCol w:w="7229"/>
      </w:tblGrid>
      <w:tr w:rsidR="007D2522" w14:paraId="045E570E" w14:textId="77777777" w:rsidTr="005F4566">
        <w:trPr>
          <w:trHeight w:val="605"/>
        </w:trPr>
        <w:tc>
          <w:tcPr>
            <w:tcW w:w="1838" w:type="dxa"/>
            <w:vAlign w:val="center"/>
          </w:tcPr>
          <w:p w14:paraId="0993DB5F" w14:textId="5B0DE381" w:rsidR="007D2522" w:rsidRDefault="007D2522" w:rsidP="004E4E91">
            <w:pPr>
              <w:spacing w:line="400" w:lineRule="exact"/>
              <w:jc w:val="center"/>
            </w:pPr>
            <w:r>
              <w:rPr>
                <w:rFonts w:hint="eastAsia"/>
              </w:rPr>
              <w:t>団</w:t>
            </w:r>
            <w:r w:rsidR="004E4E91">
              <w:rPr>
                <w:rFonts w:hint="eastAsia"/>
              </w:rPr>
              <w:t xml:space="preserve"> </w:t>
            </w:r>
            <w:r>
              <w:rPr>
                <w:rFonts w:hint="eastAsia"/>
              </w:rPr>
              <w:t>体</w:t>
            </w:r>
            <w:r w:rsidR="004E4E91">
              <w:rPr>
                <w:rFonts w:hint="eastAsia"/>
              </w:rPr>
              <w:t xml:space="preserve"> </w:t>
            </w:r>
            <w:r>
              <w:rPr>
                <w:rFonts w:hint="eastAsia"/>
              </w:rPr>
              <w:t>名</w:t>
            </w:r>
          </w:p>
        </w:tc>
        <w:tc>
          <w:tcPr>
            <w:tcW w:w="7229" w:type="dxa"/>
            <w:vAlign w:val="center"/>
          </w:tcPr>
          <w:p w14:paraId="0853728E" w14:textId="77777777" w:rsidR="007D2522" w:rsidRPr="005F4566" w:rsidRDefault="007D2522" w:rsidP="005F4566">
            <w:pPr>
              <w:spacing w:line="400" w:lineRule="exact"/>
              <w:jc w:val="center"/>
              <w:rPr>
                <w:sz w:val="28"/>
                <w:szCs w:val="28"/>
              </w:rPr>
            </w:pPr>
          </w:p>
        </w:tc>
      </w:tr>
      <w:tr w:rsidR="007D2522" w14:paraId="4E6B1EFF" w14:textId="77777777" w:rsidTr="005F4566">
        <w:trPr>
          <w:trHeight w:val="557"/>
        </w:trPr>
        <w:tc>
          <w:tcPr>
            <w:tcW w:w="1838" w:type="dxa"/>
            <w:vAlign w:val="center"/>
          </w:tcPr>
          <w:p w14:paraId="323E60AB" w14:textId="40C57197" w:rsidR="007D2522" w:rsidRDefault="007D2522" w:rsidP="004E4E91">
            <w:pPr>
              <w:spacing w:line="400" w:lineRule="exact"/>
              <w:jc w:val="center"/>
            </w:pPr>
            <w:r>
              <w:rPr>
                <w:rFonts w:hint="eastAsia"/>
              </w:rPr>
              <w:t>推薦候補者名</w:t>
            </w:r>
          </w:p>
        </w:tc>
        <w:tc>
          <w:tcPr>
            <w:tcW w:w="7229" w:type="dxa"/>
            <w:vAlign w:val="center"/>
          </w:tcPr>
          <w:p w14:paraId="1E0F5CE2" w14:textId="77777777" w:rsidR="007D2522" w:rsidRPr="005F4566" w:rsidRDefault="007D2522" w:rsidP="005F4566">
            <w:pPr>
              <w:spacing w:line="400" w:lineRule="exact"/>
              <w:jc w:val="center"/>
              <w:rPr>
                <w:sz w:val="28"/>
                <w:szCs w:val="28"/>
              </w:rPr>
            </w:pPr>
          </w:p>
        </w:tc>
      </w:tr>
      <w:tr w:rsidR="007D2522" w14:paraId="244F8A00" w14:textId="77777777" w:rsidTr="005F4566">
        <w:trPr>
          <w:trHeight w:val="559"/>
        </w:trPr>
        <w:tc>
          <w:tcPr>
            <w:tcW w:w="1838" w:type="dxa"/>
            <w:vAlign w:val="center"/>
          </w:tcPr>
          <w:p w14:paraId="7E90EEC1" w14:textId="3BF27513" w:rsidR="007D2522" w:rsidRDefault="007D2522" w:rsidP="004E4E91">
            <w:pPr>
              <w:spacing w:line="400" w:lineRule="exact"/>
              <w:jc w:val="center"/>
            </w:pPr>
            <w:r>
              <w:rPr>
                <w:rFonts w:hint="eastAsia"/>
              </w:rPr>
              <w:t>現</w:t>
            </w:r>
            <w:r w:rsidR="004E4E91">
              <w:rPr>
                <w:rFonts w:hint="eastAsia"/>
              </w:rPr>
              <w:t xml:space="preserve"> </w:t>
            </w:r>
            <w:r>
              <w:rPr>
                <w:rFonts w:hint="eastAsia"/>
              </w:rPr>
              <w:t>住</w:t>
            </w:r>
            <w:r w:rsidR="004E4E91">
              <w:rPr>
                <w:rFonts w:hint="eastAsia"/>
              </w:rPr>
              <w:t xml:space="preserve"> </w:t>
            </w:r>
            <w:r>
              <w:rPr>
                <w:rFonts w:hint="eastAsia"/>
              </w:rPr>
              <w:t>所</w:t>
            </w:r>
          </w:p>
        </w:tc>
        <w:tc>
          <w:tcPr>
            <w:tcW w:w="7229" w:type="dxa"/>
            <w:vAlign w:val="center"/>
          </w:tcPr>
          <w:p w14:paraId="19246551" w14:textId="77777777" w:rsidR="007D2522" w:rsidRPr="005F4566" w:rsidRDefault="007D2522" w:rsidP="005F4566">
            <w:pPr>
              <w:spacing w:line="400" w:lineRule="exact"/>
              <w:jc w:val="center"/>
              <w:rPr>
                <w:sz w:val="28"/>
                <w:szCs w:val="28"/>
              </w:rPr>
            </w:pPr>
          </w:p>
        </w:tc>
      </w:tr>
      <w:tr w:rsidR="007D2522" w14:paraId="61A520CA" w14:textId="77777777" w:rsidTr="004E4E91">
        <w:tc>
          <w:tcPr>
            <w:tcW w:w="1838" w:type="dxa"/>
            <w:vAlign w:val="center"/>
          </w:tcPr>
          <w:p w14:paraId="1A6DF6F9" w14:textId="3917C06C" w:rsidR="007D2522" w:rsidRDefault="007D2522" w:rsidP="004E4E91">
            <w:pPr>
              <w:spacing w:line="400" w:lineRule="exact"/>
              <w:jc w:val="center"/>
            </w:pPr>
            <w:r>
              <w:rPr>
                <w:rFonts w:hint="eastAsia"/>
              </w:rPr>
              <w:t>推薦理由項目</w:t>
            </w:r>
          </w:p>
        </w:tc>
        <w:tc>
          <w:tcPr>
            <w:tcW w:w="7229" w:type="dxa"/>
            <w:vAlign w:val="center"/>
          </w:tcPr>
          <w:p w14:paraId="1FD6C739" w14:textId="64766D1D" w:rsidR="009D1261" w:rsidRDefault="009D1261" w:rsidP="004E4E91">
            <w:pPr>
              <w:spacing w:line="400" w:lineRule="exact"/>
              <w:ind w:firstLineChars="100" w:firstLine="220"/>
              <w:jc w:val="both"/>
            </w:pPr>
            <w:r w:rsidRPr="009D1261">
              <w:t>本連盟のジュニアソフトボール活動の発展と継続について功績が顕著であると認められたもので、</w:t>
            </w:r>
            <w:r w:rsidR="007834D4" w:rsidRPr="007834D4">
              <w:rPr>
                <w:rFonts w:hint="eastAsia"/>
              </w:rPr>
              <w:t>次の各号のいずれかに該当するものを表彰する。</w:t>
            </w:r>
          </w:p>
          <w:p w14:paraId="43A82F5E" w14:textId="495A14A5" w:rsidR="007D2522" w:rsidRDefault="0064290A" w:rsidP="004E4E91">
            <w:pPr>
              <w:pStyle w:val="a9"/>
              <w:numPr>
                <w:ilvl w:val="0"/>
                <w:numId w:val="1"/>
              </w:numPr>
              <w:spacing w:line="400" w:lineRule="exact"/>
              <w:jc w:val="both"/>
            </w:pPr>
            <w:r w:rsidRPr="0064290A">
              <w:t>長年にわたり、本連盟役員・理事として、その職にあったもの</w:t>
            </w:r>
          </w:p>
          <w:p w14:paraId="7F77658A" w14:textId="227F49FC" w:rsidR="009C29C5" w:rsidRDefault="009C29C5" w:rsidP="004E4E91">
            <w:pPr>
              <w:pStyle w:val="a9"/>
              <w:numPr>
                <w:ilvl w:val="0"/>
                <w:numId w:val="1"/>
              </w:numPr>
              <w:spacing w:line="400" w:lineRule="exact"/>
              <w:jc w:val="both"/>
            </w:pPr>
            <w:r w:rsidRPr="009C29C5">
              <w:rPr>
                <w:rFonts w:hint="eastAsia"/>
              </w:rPr>
              <w:t>長年にわたり、ジュニアソフトボール活動において功労が顕著であったもの</w:t>
            </w:r>
          </w:p>
          <w:p w14:paraId="5BF65059" w14:textId="77777777" w:rsidR="00965A4D" w:rsidRDefault="00965A4D" w:rsidP="004E4E91">
            <w:pPr>
              <w:pStyle w:val="a9"/>
              <w:numPr>
                <w:ilvl w:val="0"/>
                <w:numId w:val="1"/>
              </w:numPr>
              <w:spacing w:line="400" w:lineRule="exact"/>
              <w:jc w:val="both"/>
            </w:pPr>
            <w:r w:rsidRPr="00965A4D">
              <w:rPr>
                <w:rFonts w:hint="eastAsia"/>
              </w:rPr>
              <w:t>その他ジュニアソフトボール活動において、特に功労が顕著なるもの</w:t>
            </w:r>
          </w:p>
          <w:p w14:paraId="07A86130" w14:textId="1A520CC4" w:rsidR="004E4E91" w:rsidRDefault="004E4E91" w:rsidP="005F4566">
            <w:pPr>
              <w:spacing w:line="400" w:lineRule="exact"/>
              <w:ind w:firstLineChars="500" w:firstLine="1100"/>
              <w:jc w:val="both"/>
            </w:pPr>
            <w:r>
              <w:rPr>
                <w:rFonts w:hint="eastAsia"/>
              </w:rPr>
              <w:t>（</w:t>
            </w:r>
            <w:r w:rsidRPr="004E4E91">
              <w:rPr>
                <w:rFonts w:hint="eastAsia"/>
              </w:rPr>
              <w:t>加古川ジュニアソフトボール連盟規約</w:t>
            </w:r>
            <w:r>
              <w:rPr>
                <w:rFonts w:hint="eastAsia"/>
              </w:rPr>
              <w:t>第１２条規定</w:t>
            </w:r>
            <w:r w:rsidR="005F4566">
              <w:rPr>
                <w:rFonts w:hint="eastAsia"/>
              </w:rPr>
              <w:t>より</w:t>
            </w:r>
            <w:r>
              <w:rPr>
                <w:rFonts w:hint="eastAsia"/>
              </w:rPr>
              <w:t>）</w:t>
            </w:r>
          </w:p>
        </w:tc>
      </w:tr>
      <w:tr w:rsidR="007D2522" w14:paraId="7B4B0220" w14:textId="77777777" w:rsidTr="005F4566">
        <w:trPr>
          <w:trHeight w:val="2785"/>
        </w:trPr>
        <w:tc>
          <w:tcPr>
            <w:tcW w:w="1838" w:type="dxa"/>
            <w:vAlign w:val="center"/>
          </w:tcPr>
          <w:p w14:paraId="2BE8BE08" w14:textId="77777777" w:rsidR="004E4E91" w:rsidRDefault="004E4E91" w:rsidP="004E4E91">
            <w:pPr>
              <w:spacing w:line="400" w:lineRule="exact"/>
              <w:jc w:val="center"/>
            </w:pPr>
            <w:r>
              <w:rPr>
                <w:rFonts w:hint="eastAsia"/>
              </w:rPr>
              <w:t>候補者の</w:t>
            </w:r>
          </w:p>
          <w:p w14:paraId="16E7C19F" w14:textId="7C1E27C5" w:rsidR="007D2522" w:rsidRDefault="007D2522" w:rsidP="004E4E91">
            <w:pPr>
              <w:spacing w:line="400" w:lineRule="exact"/>
              <w:jc w:val="center"/>
            </w:pPr>
            <w:r>
              <w:rPr>
                <w:rFonts w:hint="eastAsia"/>
              </w:rPr>
              <w:t>主な経歴</w:t>
            </w:r>
          </w:p>
        </w:tc>
        <w:tc>
          <w:tcPr>
            <w:tcW w:w="7229" w:type="dxa"/>
          </w:tcPr>
          <w:p w14:paraId="53FBBB3D" w14:textId="77777777" w:rsidR="007D2522" w:rsidRDefault="007D2522" w:rsidP="00673F42">
            <w:pPr>
              <w:spacing w:line="400" w:lineRule="exact"/>
            </w:pPr>
          </w:p>
        </w:tc>
      </w:tr>
      <w:tr w:rsidR="007D2522" w14:paraId="40DC35C8" w14:textId="77777777" w:rsidTr="005F4566">
        <w:trPr>
          <w:trHeight w:val="2102"/>
        </w:trPr>
        <w:tc>
          <w:tcPr>
            <w:tcW w:w="1838" w:type="dxa"/>
            <w:vAlign w:val="center"/>
          </w:tcPr>
          <w:p w14:paraId="079D8635" w14:textId="0BDC4917" w:rsidR="007D2522" w:rsidRDefault="007D2522" w:rsidP="004E4E91">
            <w:pPr>
              <w:spacing w:line="400" w:lineRule="exact"/>
              <w:jc w:val="center"/>
            </w:pPr>
            <w:r>
              <w:rPr>
                <w:rFonts w:hint="eastAsia"/>
              </w:rPr>
              <w:t>推薦</w:t>
            </w:r>
            <w:r w:rsidR="004B5BB3">
              <w:rPr>
                <w:rFonts w:hint="eastAsia"/>
              </w:rPr>
              <w:t>理由</w:t>
            </w:r>
          </w:p>
        </w:tc>
        <w:tc>
          <w:tcPr>
            <w:tcW w:w="7229" w:type="dxa"/>
          </w:tcPr>
          <w:p w14:paraId="4132470B" w14:textId="77777777" w:rsidR="007D2522" w:rsidRDefault="007D2522" w:rsidP="00673F42">
            <w:pPr>
              <w:spacing w:line="400" w:lineRule="exact"/>
            </w:pPr>
          </w:p>
        </w:tc>
      </w:tr>
      <w:tr w:rsidR="007D2522" w14:paraId="104A97E2" w14:textId="77777777" w:rsidTr="004E4E91">
        <w:trPr>
          <w:trHeight w:val="846"/>
        </w:trPr>
        <w:tc>
          <w:tcPr>
            <w:tcW w:w="1838" w:type="dxa"/>
            <w:vAlign w:val="center"/>
          </w:tcPr>
          <w:p w14:paraId="030DD526" w14:textId="77777777" w:rsidR="007D2522" w:rsidRDefault="007D2522" w:rsidP="004E4E91">
            <w:pPr>
              <w:spacing w:line="400" w:lineRule="exact"/>
              <w:jc w:val="center"/>
            </w:pPr>
            <w:r>
              <w:rPr>
                <w:rFonts w:hint="eastAsia"/>
              </w:rPr>
              <w:t>推薦者名</w:t>
            </w:r>
          </w:p>
          <w:p w14:paraId="485ED9B1" w14:textId="349602BD" w:rsidR="007D2522" w:rsidRDefault="007D2522" w:rsidP="004E4E91">
            <w:pPr>
              <w:spacing w:line="400" w:lineRule="exact"/>
              <w:jc w:val="center"/>
            </w:pPr>
            <w:r>
              <w:rPr>
                <w:rFonts w:hint="eastAsia"/>
              </w:rPr>
              <w:t>連</w:t>
            </w:r>
            <w:r w:rsidR="004B5BB3">
              <w:rPr>
                <w:rFonts w:hint="eastAsia"/>
              </w:rPr>
              <w:t xml:space="preserve"> </w:t>
            </w:r>
            <w:r>
              <w:rPr>
                <w:rFonts w:hint="eastAsia"/>
              </w:rPr>
              <w:t>絡</w:t>
            </w:r>
            <w:r w:rsidR="004B5BB3">
              <w:rPr>
                <w:rFonts w:hint="eastAsia"/>
              </w:rPr>
              <w:t xml:space="preserve"> </w:t>
            </w:r>
            <w:r>
              <w:rPr>
                <w:rFonts w:hint="eastAsia"/>
              </w:rPr>
              <w:t>先</w:t>
            </w:r>
          </w:p>
        </w:tc>
        <w:tc>
          <w:tcPr>
            <w:tcW w:w="7229" w:type="dxa"/>
          </w:tcPr>
          <w:p w14:paraId="4E182D36" w14:textId="77777777" w:rsidR="007D2522" w:rsidRDefault="007D2522" w:rsidP="00673F42">
            <w:pPr>
              <w:spacing w:line="400" w:lineRule="exact"/>
            </w:pPr>
          </w:p>
          <w:p w14:paraId="79D23510" w14:textId="77777777" w:rsidR="005F4566" w:rsidRDefault="005F4566" w:rsidP="00673F42">
            <w:pPr>
              <w:spacing w:line="400" w:lineRule="exact"/>
            </w:pPr>
          </w:p>
        </w:tc>
      </w:tr>
    </w:tbl>
    <w:p w14:paraId="00E438BF" w14:textId="091FD3E2" w:rsidR="007D2522" w:rsidRDefault="004E4E91" w:rsidP="004E4E91">
      <w:pPr>
        <w:spacing w:after="0" w:line="400" w:lineRule="exact"/>
        <w:ind w:left="220" w:hangingChars="100" w:hanging="220"/>
      </w:pPr>
      <w:r>
        <w:rPr>
          <w:rFonts w:hint="eastAsia"/>
        </w:rPr>
        <w:t>※推薦候補者がいる場合は、１２月１日までに各団体代表者を通じて、加古川ジュニアソフトボール連盟事務局まで提出</w:t>
      </w:r>
      <w:r w:rsidR="009760A8">
        <w:rPr>
          <w:rFonts w:hint="eastAsia"/>
        </w:rPr>
        <w:t>願います。</w:t>
      </w:r>
    </w:p>
    <w:p w14:paraId="4DDD5777" w14:textId="687B1542" w:rsidR="009760A8" w:rsidRDefault="004E4E91" w:rsidP="009760A8">
      <w:pPr>
        <w:spacing w:after="0" w:line="400" w:lineRule="exact"/>
        <w:ind w:left="220" w:hangingChars="100" w:hanging="220"/>
      </w:pPr>
      <w:r>
        <w:rPr>
          <w:rFonts w:hint="eastAsia"/>
        </w:rPr>
        <w:t>※</w:t>
      </w:r>
      <w:r w:rsidR="009F5E6C">
        <w:rPr>
          <w:rFonts w:hint="eastAsia"/>
        </w:rPr>
        <w:t>功労者表彰者については、</w:t>
      </w:r>
      <w:r w:rsidR="009F5E6C">
        <w:rPr>
          <w:rFonts w:hint="eastAsia"/>
        </w:rPr>
        <w:t>役員理事会等において検討・決定</w:t>
      </w:r>
      <w:r w:rsidR="009F5E6C">
        <w:rPr>
          <w:rFonts w:hint="eastAsia"/>
        </w:rPr>
        <w:t>します。</w:t>
      </w:r>
    </w:p>
    <w:sectPr w:rsidR="009760A8" w:rsidSect="00673F42">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9078D"/>
    <w:multiLevelType w:val="hybridMultilevel"/>
    <w:tmpl w:val="7E0E5F36"/>
    <w:lvl w:ilvl="0" w:tplc="EA8C8A4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22945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22"/>
    <w:rsid w:val="004B5BB3"/>
    <w:rsid w:val="004E4E91"/>
    <w:rsid w:val="005D7210"/>
    <w:rsid w:val="005F4566"/>
    <w:rsid w:val="0064290A"/>
    <w:rsid w:val="00673F42"/>
    <w:rsid w:val="007834D4"/>
    <w:rsid w:val="007D2522"/>
    <w:rsid w:val="00965A4D"/>
    <w:rsid w:val="009760A8"/>
    <w:rsid w:val="009C29C5"/>
    <w:rsid w:val="009D1261"/>
    <w:rsid w:val="009F5E6C"/>
    <w:rsid w:val="00A0020B"/>
    <w:rsid w:val="00A060E5"/>
    <w:rsid w:val="00CD2F32"/>
    <w:rsid w:val="00CD7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D228C7"/>
  <w15:chartTrackingRefBased/>
  <w15:docId w15:val="{F3C843D7-610A-44E6-AD08-9B227C09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25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25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25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D25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25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25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25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25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25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25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25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25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D25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25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25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25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25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25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25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25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5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25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2522"/>
    <w:pPr>
      <w:spacing w:before="160"/>
      <w:jc w:val="center"/>
    </w:pPr>
    <w:rPr>
      <w:i/>
      <w:iCs/>
      <w:color w:val="404040" w:themeColor="text1" w:themeTint="BF"/>
    </w:rPr>
  </w:style>
  <w:style w:type="character" w:customStyle="1" w:styleId="a8">
    <w:name w:val="引用文 (文字)"/>
    <w:basedOn w:val="a0"/>
    <w:link w:val="a7"/>
    <w:uiPriority w:val="29"/>
    <w:rsid w:val="007D2522"/>
    <w:rPr>
      <w:i/>
      <w:iCs/>
      <w:color w:val="404040" w:themeColor="text1" w:themeTint="BF"/>
    </w:rPr>
  </w:style>
  <w:style w:type="paragraph" w:styleId="a9">
    <w:name w:val="List Paragraph"/>
    <w:basedOn w:val="a"/>
    <w:uiPriority w:val="34"/>
    <w:qFormat/>
    <w:rsid w:val="007D2522"/>
    <w:pPr>
      <w:ind w:left="720"/>
      <w:contextualSpacing/>
    </w:pPr>
  </w:style>
  <w:style w:type="character" w:styleId="21">
    <w:name w:val="Intense Emphasis"/>
    <w:basedOn w:val="a0"/>
    <w:uiPriority w:val="21"/>
    <w:qFormat/>
    <w:rsid w:val="007D2522"/>
    <w:rPr>
      <w:i/>
      <w:iCs/>
      <w:color w:val="0F4761" w:themeColor="accent1" w:themeShade="BF"/>
    </w:rPr>
  </w:style>
  <w:style w:type="paragraph" w:styleId="22">
    <w:name w:val="Intense Quote"/>
    <w:basedOn w:val="a"/>
    <w:next w:val="a"/>
    <w:link w:val="23"/>
    <w:uiPriority w:val="30"/>
    <w:qFormat/>
    <w:rsid w:val="007D2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2522"/>
    <w:rPr>
      <w:i/>
      <w:iCs/>
      <w:color w:val="0F4761" w:themeColor="accent1" w:themeShade="BF"/>
    </w:rPr>
  </w:style>
  <w:style w:type="character" w:styleId="24">
    <w:name w:val="Intense Reference"/>
    <w:basedOn w:val="a0"/>
    <w:uiPriority w:val="32"/>
    <w:qFormat/>
    <w:rsid w:val="007D2522"/>
    <w:rPr>
      <w:b/>
      <w:bCs/>
      <w:smallCaps/>
      <w:color w:val="0F4761" w:themeColor="accent1" w:themeShade="BF"/>
      <w:spacing w:val="5"/>
    </w:rPr>
  </w:style>
  <w:style w:type="table" w:styleId="aa">
    <w:name w:val="Table Grid"/>
    <w:basedOn w:val="a1"/>
    <w:uiPriority w:val="39"/>
    <w:rsid w:val="007D2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南屋　和寿</dc:creator>
  <cp:keywords/>
  <dc:description/>
  <cp:lastModifiedBy>南屋　和寿</cp:lastModifiedBy>
  <cp:revision>11</cp:revision>
  <dcterms:created xsi:type="dcterms:W3CDTF">2025-12-21T21:54:00Z</dcterms:created>
  <dcterms:modified xsi:type="dcterms:W3CDTF">2026-01-12T01:46:00Z</dcterms:modified>
</cp:coreProperties>
</file>